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D664D" w14:textId="77777777" w:rsidR="00163508" w:rsidRDefault="00163508" w:rsidP="00163508">
      <w:pPr>
        <w:jc w:val="center"/>
        <w:rPr>
          <w:b/>
          <w:bCs/>
          <w:sz w:val="28"/>
          <w:szCs w:val="28"/>
          <w:u w:val="single"/>
        </w:rPr>
      </w:pPr>
      <w:r w:rsidRPr="00401D0C">
        <w:rPr>
          <w:b/>
          <w:bCs/>
          <w:sz w:val="28"/>
          <w:szCs w:val="28"/>
          <w:u w:val="single"/>
        </w:rPr>
        <w:t>Statement of Position</w:t>
      </w:r>
    </w:p>
    <w:p w14:paraId="3965A310" w14:textId="68BF6CA9" w:rsidR="00163508" w:rsidRDefault="00163508" w:rsidP="00163508">
      <w:pPr>
        <w:jc w:val="center"/>
        <w:rPr>
          <w:sz w:val="28"/>
          <w:szCs w:val="28"/>
        </w:rPr>
      </w:pPr>
      <w:r>
        <w:rPr>
          <w:sz w:val="28"/>
          <w:szCs w:val="28"/>
        </w:rPr>
        <w:t>Harold Woolsey/Lisa Lyngos (Legal Guardian of Harold</w:t>
      </w:r>
      <w:r w:rsidR="00FF2E2B">
        <w:rPr>
          <w:sz w:val="28"/>
          <w:szCs w:val="28"/>
        </w:rPr>
        <w:t xml:space="preserve"> Woolsey</w:t>
      </w:r>
      <w:r>
        <w:rPr>
          <w:sz w:val="28"/>
          <w:szCs w:val="28"/>
        </w:rPr>
        <w:t>)</w:t>
      </w:r>
    </w:p>
    <w:p w14:paraId="0B2D8005" w14:textId="77777777" w:rsidR="00163508" w:rsidRDefault="00163508" w:rsidP="00163508">
      <w:pPr>
        <w:jc w:val="center"/>
        <w:rPr>
          <w:sz w:val="28"/>
          <w:szCs w:val="28"/>
        </w:rPr>
      </w:pPr>
      <w:r>
        <w:rPr>
          <w:sz w:val="28"/>
          <w:szCs w:val="28"/>
        </w:rPr>
        <w:t>12930 Helen Ct. Justin TX 76247 (Tract #2188)</w:t>
      </w:r>
    </w:p>
    <w:p w14:paraId="7BEC2745" w14:textId="768D3DC1" w:rsidR="00163508" w:rsidRPr="00FF2E2B" w:rsidRDefault="00163508" w:rsidP="00401D0C">
      <w:pPr>
        <w:jc w:val="center"/>
        <w:rPr>
          <w:b/>
          <w:bCs/>
          <w:sz w:val="28"/>
          <w:szCs w:val="28"/>
        </w:rPr>
      </w:pPr>
      <w:r w:rsidRPr="00FF2E2B">
        <w:rPr>
          <w:b/>
          <w:bCs/>
          <w:sz w:val="28"/>
          <w:szCs w:val="28"/>
        </w:rPr>
        <w:t>Regarding</w:t>
      </w:r>
      <w:r w:rsidR="00FF2E2B">
        <w:rPr>
          <w:b/>
          <w:bCs/>
          <w:sz w:val="28"/>
          <w:szCs w:val="28"/>
        </w:rPr>
        <w:t>:</w:t>
      </w:r>
    </w:p>
    <w:p w14:paraId="3878AEBE" w14:textId="22A542E1" w:rsidR="00163508" w:rsidRDefault="00163508" w:rsidP="001635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PUC of Texas </w:t>
      </w:r>
      <w:r w:rsidR="00735A8D">
        <w:rPr>
          <w:sz w:val="28"/>
          <w:szCs w:val="28"/>
        </w:rPr>
        <w:t xml:space="preserve">Control </w:t>
      </w:r>
      <w:r>
        <w:rPr>
          <w:sz w:val="28"/>
          <w:szCs w:val="28"/>
        </w:rPr>
        <w:t>#55067</w:t>
      </w:r>
    </w:p>
    <w:p w14:paraId="764752FA" w14:textId="2DAB8677" w:rsidR="00F6078E" w:rsidRDefault="00401D0C" w:rsidP="00401D0C">
      <w:pPr>
        <w:jc w:val="center"/>
        <w:rPr>
          <w:sz w:val="28"/>
          <w:szCs w:val="28"/>
        </w:rPr>
      </w:pPr>
      <w:r w:rsidRPr="00401D0C">
        <w:rPr>
          <w:sz w:val="28"/>
          <w:szCs w:val="28"/>
        </w:rPr>
        <w:t>Application of Oncor Electric Deliver</w:t>
      </w:r>
      <w:r>
        <w:rPr>
          <w:sz w:val="28"/>
          <w:szCs w:val="28"/>
        </w:rPr>
        <w:t>y</w:t>
      </w:r>
      <w:r w:rsidRPr="00401D0C">
        <w:rPr>
          <w:sz w:val="28"/>
          <w:szCs w:val="28"/>
        </w:rPr>
        <w:t xml:space="preserve"> Company LLC for the </w:t>
      </w:r>
      <w:proofErr w:type="spellStart"/>
      <w:r w:rsidRPr="00401D0C">
        <w:rPr>
          <w:sz w:val="28"/>
          <w:szCs w:val="28"/>
        </w:rPr>
        <w:t>Ramho</w:t>
      </w:r>
      <w:r>
        <w:rPr>
          <w:sz w:val="28"/>
          <w:szCs w:val="28"/>
        </w:rPr>
        <w:t>r</w:t>
      </w:r>
      <w:r w:rsidRPr="00401D0C">
        <w:rPr>
          <w:sz w:val="28"/>
          <w:szCs w:val="28"/>
        </w:rPr>
        <w:t>n</w:t>
      </w:r>
      <w:proofErr w:type="spellEnd"/>
      <w:r w:rsidRPr="00401D0C">
        <w:rPr>
          <w:sz w:val="28"/>
          <w:szCs w:val="28"/>
        </w:rPr>
        <w:t xml:space="preserve"> Hill to D</w:t>
      </w:r>
      <w:r>
        <w:rPr>
          <w:sz w:val="28"/>
          <w:szCs w:val="28"/>
        </w:rPr>
        <w:t>u</w:t>
      </w:r>
      <w:r w:rsidRPr="00401D0C">
        <w:rPr>
          <w:sz w:val="28"/>
          <w:szCs w:val="28"/>
        </w:rPr>
        <w:t>nham 345 K</w:t>
      </w:r>
      <w:r>
        <w:rPr>
          <w:sz w:val="28"/>
          <w:szCs w:val="28"/>
        </w:rPr>
        <w:t>V</w:t>
      </w:r>
      <w:r w:rsidRPr="00401D0C">
        <w:rPr>
          <w:sz w:val="28"/>
          <w:szCs w:val="28"/>
        </w:rPr>
        <w:t xml:space="preserve"> Transmission Line</w:t>
      </w:r>
    </w:p>
    <w:p w14:paraId="54E825D9" w14:textId="6900C973" w:rsidR="00401D0C" w:rsidRDefault="00401D0C" w:rsidP="00401D0C">
      <w:pPr>
        <w:jc w:val="center"/>
        <w:rPr>
          <w:sz w:val="28"/>
          <w:szCs w:val="28"/>
        </w:rPr>
      </w:pPr>
    </w:p>
    <w:p w14:paraId="636B0A85" w14:textId="4D5B2D9F" w:rsidR="00401D0C" w:rsidRDefault="00F95799" w:rsidP="00401D0C">
      <w:pPr>
        <w:rPr>
          <w:sz w:val="24"/>
          <w:szCs w:val="24"/>
        </w:rPr>
      </w:pPr>
      <w:r w:rsidRPr="00F95799">
        <w:rPr>
          <w:sz w:val="24"/>
          <w:szCs w:val="24"/>
        </w:rPr>
        <w:t xml:space="preserve">I am Lisa </w:t>
      </w:r>
      <w:proofErr w:type="gramStart"/>
      <w:r w:rsidRPr="00F95799">
        <w:rPr>
          <w:sz w:val="24"/>
          <w:szCs w:val="24"/>
        </w:rPr>
        <w:t>Lyngos,  daughter</w:t>
      </w:r>
      <w:proofErr w:type="gramEnd"/>
      <w:r w:rsidRPr="00F95799">
        <w:rPr>
          <w:sz w:val="24"/>
          <w:szCs w:val="24"/>
        </w:rPr>
        <w:t xml:space="preserve"> and legal guardian of Harold Woolsey.   Together we own </w:t>
      </w:r>
      <w:r>
        <w:rPr>
          <w:sz w:val="24"/>
          <w:szCs w:val="24"/>
        </w:rPr>
        <w:t>the property at 12930 Helen Ct that is referenced above</w:t>
      </w:r>
      <w:r w:rsidR="008A2AAE">
        <w:rPr>
          <w:sz w:val="24"/>
          <w:szCs w:val="24"/>
        </w:rPr>
        <w:t xml:space="preserve"> (tract #2188)</w:t>
      </w:r>
      <w:r>
        <w:rPr>
          <w:sz w:val="24"/>
          <w:szCs w:val="24"/>
        </w:rPr>
        <w:t>.    Our land</w:t>
      </w:r>
      <w:r w:rsidR="008A2AAE">
        <w:rPr>
          <w:sz w:val="24"/>
          <w:szCs w:val="24"/>
        </w:rPr>
        <w:t>/living quarters are</w:t>
      </w:r>
      <w:r>
        <w:rPr>
          <w:sz w:val="24"/>
          <w:szCs w:val="24"/>
        </w:rPr>
        <w:t xml:space="preserve"> adjacent (within 500 feet</w:t>
      </w:r>
      <w:r w:rsidR="008A2AAE">
        <w:rPr>
          <w:sz w:val="24"/>
          <w:szCs w:val="24"/>
        </w:rPr>
        <w:t xml:space="preserve">) of the proposed alternate link M8.   We do not object to Route 179 which is the Oncor proposed route.   We do, however, object to the </w:t>
      </w:r>
      <w:r w:rsidR="008A2AAE">
        <w:rPr>
          <w:sz w:val="24"/>
          <w:szCs w:val="24"/>
        </w:rPr>
        <w:t xml:space="preserve">M8 link </w:t>
      </w:r>
      <w:r w:rsidR="008A2AAE">
        <w:rPr>
          <w:sz w:val="24"/>
          <w:szCs w:val="24"/>
        </w:rPr>
        <w:t>for the following reasons:</w:t>
      </w:r>
    </w:p>
    <w:p w14:paraId="6000E536" w14:textId="0E414DA9" w:rsidR="008A2AAE" w:rsidRDefault="008A2AAE" w:rsidP="008A2A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M8 fails to meet the PUC requir</w:t>
      </w:r>
      <w:r w:rsidR="00B101C5">
        <w:rPr>
          <w:sz w:val="24"/>
          <w:szCs w:val="24"/>
        </w:rPr>
        <w:t>ement of ‘prudent avoid</w:t>
      </w:r>
      <w:r w:rsidR="00FF2E2B">
        <w:rPr>
          <w:sz w:val="24"/>
          <w:szCs w:val="24"/>
        </w:rPr>
        <w:t>a</w:t>
      </w:r>
      <w:r w:rsidR="00B101C5">
        <w:rPr>
          <w:sz w:val="24"/>
          <w:szCs w:val="24"/>
        </w:rPr>
        <w:t xml:space="preserve">nce’ (limiting exposures to electric and magnetic fields that can be avoided with reasonable investment/effort) for not only our property but 15 other properties in the Guy James Ranch neighborhood. </w:t>
      </w:r>
    </w:p>
    <w:p w14:paraId="775C2DC0" w14:textId="6CCDE835" w:rsidR="00B101C5" w:rsidRPr="00B101C5" w:rsidRDefault="00B101C5" w:rsidP="00B101C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101C5">
        <w:rPr>
          <w:sz w:val="24"/>
          <w:szCs w:val="24"/>
        </w:rPr>
        <w:t xml:space="preserve">With the proposed location of the </w:t>
      </w:r>
      <w:r w:rsidR="004D5E6D">
        <w:rPr>
          <w:sz w:val="24"/>
          <w:szCs w:val="24"/>
        </w:rPr>
        <w:t xml:space="preserve">M8 </w:t>
      </w:r>
      <w:r w:rsidRPr="00B101C5">
        <w:rPr>
          <w:sz w:val="24"/>
          <w:szCs w:val="24"/>
        </w:rPr>
        <w:t xml:space="preserve">high voltage overhead lines, the risk of health issues from the electromagnetic </w:t>
      </w:r>
      <w:r w:rsidR="00392A6F">
        <w:rPr>
          <w:sz w:val="24"/>
          <w:szCs w:val="24"/>
        </w:rPr>
        <w:t>fields</w:t>
      </w:r>
      <w:r w:rsidRPr="00B101C5">
        <w:rPr>
          <w:sz w:val="24"/>
          <w:szCs w:val="24"/>
        </w:rPr>
        <w:t xml:space="preserve"> generated by the power lines </w:t>
      </w:r>
      <w:r w:rsidR="00FF2E2B">
        <w:rPr>
          <w:sz w:val="24"/>
          <w:szCs w:val="24"/>
        </w:rPr>
        <w:t>would be present.  EMF health issues have</w:t>
      </w:r>
      <w:r w:rsidRPr="00B101C5">
        <w:rPr>
          <w:sz w:val="24"/>
          <w:szCs w:val="24"/>
        </w:rPr>
        <w:t xml:space="preserve"> been well documented </w:t>
      </w:r>
      <w:r w:rsidR="00392A6F">
        <w:rPr>
          <w:sz w:val="24"/>
          <w:szCs w:val="24"/>
        </w:rPr>
        <w:t>(studies available upon request) an</w:t>
      </w:r>
      <w:r w:rsidR="00FF2E2B">
        <w:rPr>
          <w:sz w:val="24"/>
          <w:szCs w:val="24"/>
        </w:rPr>
        <w:t xml:space="preserve">d M8 would </w:t>
      </w:r>
      <w:r w:rsidR="00392A6F">
        <w:rPr>
          <w:sz w:val="24"/>
          <w:szCs w:val="24"/>
        </w:rPr>
        <w:t>unnecessarily put our short/long term health at risk</w:t>
      </w:r>
      <w:r w:rsidRPr="00B101C5">
        <w:rPr>
          <w:sz w:val="24"/>
          <w:szCs w:val="24"/>
        </w:rPr>
        <w:t>.</w:t>
      </w:r>
    </w:p>
    <w:p w14:paraId="7AECE92C" w14:textId="1CA82ECA" w:rsidR="00B101C5" w:rsidRDefault="00392A6F" w:rsidP="008A2AA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92A6F">
        <w:rPr>
          <w:sz w:val="24"/>
          <w:szCs w:val="24"/>
        </w:rPr>
        <w:t xml:space="preserve">The proposed M8 route </w:t>
      </w:r>
      <w:r>
        <w:rPr>
          <w:sz w:val="24"/>
          <w:szCs w:val="24"/>
        </w:rPr>
        <w:t>will affect the safety of individuals flying into/out of</w:t>
      </w:r>
      <w:r w:rsidRPr="00392A6F">
        <w:rPr>
          <w:sz w:val="24"/>
          <w:szCs w:val="24"/>
        </w:rPr>
        <w:t xml:space="preserve"> Propwash Airport (a designated public-use airport by the FAA). </w:t>
      </w:r>
      <w:r>
        <w:rPr>
          <w:sz w:val="24"/>
          <w:szCs w:val="24"/>
        </w:rPr>
        <w:t xml:space="preserve">Our property </w:t>
      </w:r>
      <w:r w:rsidR="00163508">
        <w:rPr>
          <w:sz w:val="24"/>
          <w:szCs w:val="24"/>
        </w:rPr>
        <w:t xml:space="preserve">falls directly under a southwesterly departure from the airport and therefore we have additional concerns regarding any structure that may impede a safe departure from the airport.   </w:t>
      </w:r>
    </w:p>
    <w:p w14:paraId="7B17B5AC" w14:textId="5E830127" w:rsidR="00163508" w:rsidRDefault="00163508" w:rsidP="00163508">
      <w:pPr>
        <w:rPr>
          <w:sz w:val="24"/>
          <w:szCs w:val="24"/>
        </w:rPr>
      </w:pPr>
    </w:p>
    <w:p w14:paraId="62D0245C" w14:textId="6DE4982A" w:rsidR="00163508" w:rsidRDefault="00163508" w:rsidP="00163508">
      <w:pPr>
        <w:rPr>
          <w:sz w:val="24"/>
          <w:szCs w:val="24"/>
        </w:rPr>
      </w:pPr>
      <w:r>
        <w:rPr>
          <w:sz w:val="24"/>
          <w:szCs w:val="24"/>
        </w:rPr>
        <w:t>Thank you for your consideration of our concerns regarding this matter.</w:t>
      </w:r>
    </w:p>
    <w:p w14:paraId="75AE77EB" w14:textId="413B6B88" w:rsidR="00163508" w:rsidRDefault="00163508" w:rsidP="00163508">
      <w:pPr>
        <w:rPr>
          <w:sz w:val="24"/>
          <w:szCs w:val="24"/>
        </w:rPr>
      </w:pPr>
    </w:p>
    <w:p w14:paraId="1F990F4F" w14:textId="7F7A5639" w:rsidR="00163508" w:rsidRDefault="00163508" w:rsidP="00163508">
      <w:pPr>
        <w:rPr>
          <w:sz w:val="24"/>
          <w:szCs w:val="24"/>
        </w:rPr>
      </w:pPr>
      <w:r>
        <w:rPr>
          <w:sz w:val="24"/>
          <w:szCs w:val="24"/>
        </w:rPr>
        <w:t>Sincerely:</w:t>
      </w:r>
    </w:p>
    <w:p w14:paraId="134AC10C" w14:textId="35DC920C" w:rsidR="00163508" w:rsidRDefault="00163508" w:rsidP="00163508">
      <w:pPr>
        <w:rPr>
          <w:sz w:val="24"/>
          <w:szCs w:val="24"/>
        </w:rPr>
      </w:pPr>
    </w:p>
    <w:p w14:paraId="73B4AC97" w14:textId="4D8DBF9D" w:rsidR="00163508" w:rsidRDefault="00163508" w:rsidP="00163508">
      <w:pPr>
        <w:rPr>
          <w:sz w:val="24"/>
          <w:szCs w:val="24"/>
        </w:rPr>
      </w:pPr>
      <w:r>
        <w:rPr>
          <w:sz w:val="24"/>
          <w:szCs w:val="24"/>
        </w:rPr>
        <w:t>Lisa Lyngos</w:t>
      </w:r>
    </w:p>
    <w:p w14:paraId="426305DD" w14:textId="3E78FDC3" w:rsidR="00401D0C" w:rsidRPr="00401D0C" w:rsidRDefault="00163508" w:rsidP="00163508">
      <w:pPr>
        <w:rPr>
          <w:sz w:val="28"/>
          <w:szCs w:val="28"/>
        </w:rPr>
      </w:pPr>
      <w:r>
        <w:rPr>
          <w:sz w:val="24"/>
          <w:szCs w:val="24"/>
        </w:rPr>
        <w:t>Harold Woolsey</w:t>
      </w:r>
    </w:p>
    <w:sectPr w:rsidR="00401D0C" w:rsidRPr="00401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7408C" w14:textId="77777777" w:rsidR="00735A8D" w:rsidRDefault="00735A8D" w:rsidP="00735A8D">
      <w:pPr>
        <w:spacing w:after="0" w:line="240" w:lineRule="auto"/>
      </w:pPr>
      <w:r>
        <w:separator/>
      </w:r>
    </w:p>
  </w:endnote>
  <w:endnote w:type="continuationSeparator" w:id="0">
    <w:p w14:paraId="1F6319D8" w14:textId="77777777" w:rsidR="00735A8D" w:rsidRDefault="00735A8D" w:rsidP="0073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74A70" w14:textId="77777777" w:rsidR="00735A8D" w:rsidRDefault="00735A8D" w:rsidP="00735A8D">
      <w:pPr>
        <w:spacing w:after="0" w:line="240" w:lineRule="auto"/>
      </w:pPr>
      <w:r>
        <w:separator/>
      </w:r>
    </w:p>
  </w:footnote>
  <w:footnote w:type="continuationSeparator" w:id="0">
    <w:p w14:paraId="2DEA930C" w14:textId="77777777" w:rsidR="00735A8D" w:rsidRDefault="00735A8D" w:rsidP="00735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2B7E"/>
    <w:multiLevelType w:val="hybridMultilevel"/>
    <w:tmpl w:val="9510EF2A"/>
    <w:lvl w:ilvl="0" w:tplc="A876545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01633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D0C"/>
    <w:rsid w:val="00163508"/>
    <w:rsid w:val="00392A6F"/>
    <w:rsid w:val="00401D0C"/>
    <w:rsid w:val="004D5E6D"/>
    <w:rsid w:val="00575001"/>
    <w:rsid w:val="00640CE4"/>
    <w:rsid w:val="00735A8D"/>
    <w:rsid w:val="008A2AAE"/>
    <w:rsid w:val="00B101C5"/>
    <w:rsid w:val="00F6078E"/>
    <w:rsid w:val="00F95799"/>
    <w:rsid w:val="00FF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9050A"/>
  <w15:chartTrackingRefBased/>
  <w15:docId w15:val="{405FE2C0-E451-4734-9C02-41EF9043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2A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D5869-DBDF-4156-9499-7544C2315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Buttner, Eric</dc:creator>
  <cp:keywords/>
  <dc:description/>
  <cp:lastModifiedBy>Buttner, Eric</cp:lastModifiedBy>
  <cp:revision>2</cp:revision>
  <dcterms:created xsi:type="dcterms:W3CDTF">2023-07-31T17:12:00Z</dcterms:created>
  <dcterms:modified xsi:type="dcterms:W3CDTF">2023-07-31T17:12:00Z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608b1d-a8c6-4d15-8d70-1c8023f30311_Enabled">
    <vt:lpwstr>true</vt:lpwstr>
  </property>
  <property fmtid="{D5CDD505-2E9C-101B-9397-08002B2CF9AE}" pid="3" name="MSIP_Label_e3608b1d-a8c6-4d15-8d70-1c8023f30311_SetDate">
    <vt:lpwstr>2023-07-31T17:08:20Z</vt:lpwstr>
  </property>
  <property fmtid="{D5CDD505-2E9C-101B-9397-08002B2CF9AE}" pid="4" name="MSIP_Label_e3608b1d-a8c6-4d15-8d70-1c8023f30311_Method">
    <vt:lpwstr>Privileged</vt:lpwstr>
  </property>
  <property fmtid="{D5CDD505-2E9C-101B-9397-08002B2CF9AE}" pid="5" name="MSIP_Label_e3608b1d-a8c6-4d15-8d70-1c8023f30311_Name">
    <vt:lpwstr>Public</vt:lpwstr>
  </property>
  <property fmtid="{D5CDD505-2E9C-101B-9397-08002B2CF9AE}" pid="6" name="MSIP_Label_e3608b1d-a8c6-4d15-8d70-1c8023f30311_SiteId">
    <vt:lpwstr>53b7cac7-14be-46d4-be43-f2ad9244d901</vt:lpwstr>
  </property>
  <property fmtid="{D5CDD505-2E9C-101B-9397-08002B2CF9AE}" pid="7" name="MSIP_Label_e3608b1d-a8c6-4d15-8d70-1c8023f30311_ActionId">
    <vt:lpwstr>44a845f7-5ece-48bb-bc55-3dee9ad76b72</vt:lpwstr>
  </property>
  <property fmtid="{D5CDD505-2E9C-101B-9397-08002B2CF9AE}" pid="8" name="MSIP_Label_e3608b1d-a8c6-4d15-8d70-1c8023f30311_ContentBits">
    <vt:lpwstr>0</vt:lpwstr>
  </property>
</Properties>
</file>